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4B01E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Adverbs with the suffix -ly where the root word ends in le.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stroked the dog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'simply'.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simply better at tennis.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smiled humbly.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</w:t>
      </w:r>
      <w:r w:rsidRPr="00624C20">
        <w:rPr>
          <w:rFonts w:ascii="Andika" w:hAnsi="Andika" w:cs="Andika"/>
          <w:noProof/>
        </w:rPr>
        <w:t>word is 'nobly'.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refused nobly.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'probably'.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probably won.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room smelled horribly.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'illegibly'.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doctor wrote illegibly.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disappeared impossibly.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room was incredibly hot.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possibly my fault.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misses his home planet terribly.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Emile </w:t>
      </w:r>
      <w:r w:rsidRPr="00624C20">
        <w:rPr>
          <w:rFonts w:ascii="Andika" w:hAnsi="Andika" w:cs="Andika"/>
          <w:noProof/>
        </w:rPr>
        <w:t>sensibly listens to Aimee's plans.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49F0E" w14:textId="77777777" w:rsidR="004B01E5" w:rsidRDefault="004B01E5">
      <w:pPr>
        <w:spacing w:after="0" w:line="240" w:lineRule="auto"/>
      </w:pPr>
      <w:r>
        <w:separator/>
      </w:r>
    </w:p>
  </w:endnote>
  <w:endnote w:type="continuationSeparator" w:id="0">
    <w:p w14:paraId="3E0976DA" w14:textId="77777777" w:rsidR="004B01E5" w:rsidRDefault="004B0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4B01E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55DBC" w14:textId="77777777" w:rsidR="004B01E5" w:rsidRDefault="004B01E5">
      <w:pPr>
        <w:spacing w:after="0" w:line="240" w:lineRule="auto"/>
      </w:pPr>
      <w:r>
        <w:separator/>
      </w:r>
    </w:p>
  </w:footnote>
  <w:footnote w:type="continuationSeparator" w:id="0">
    <w:p w14:paraId="2931049D" w14:textId="77777777" w:rsidR="004B01E5" w:rsidRDefault="004B0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4B01E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203DE0" wp14:editId="30F279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B01E5"/>
    <w:rsid w:val="005B05EF"/>
    <w:rsid w:val="00624C20"/>
    <w:rsid w:val="008105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2024-05-30T11:01:00Z</dcterms:modified>
</cp:coreProperties>
</file>